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line="276.0005454545455" w:lineRule="auto"/>
        <w:rPr>
          <w:b w:val="1"/>
        </w:rPr>
      </w:pPr>
      <w:r w:rsidDel="00000000" w:rsidR="00000000" w:rsidRPr="00000000">
        <w:rPr>
          <w:b w:val="1"/>
          <w:rtl w:val="0"/>
        </w:rPr>
        <w:t xml:space="preserve">14 de octubre del 2024</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line="276.0005454545455" w:lineRule="auto"/>
        <w:rPr>
          <w:b w:val="1"/>
        </w:rPr>
      </w:pPr>
      <w:hyperlink r:id="rId6">
        <w:r w:rsidDel="00000000" w:rsidR="00000000" w:rsidRPr="00000000">
          <w:rPr>
            <w:b w:val="1"/>
            <w:color w:val="0000ff"/>
            <w:u w:val="single"/>
            <w:rtl w:val="0"/>
          </w:rPr>
          <w:t xml:space="preserve">Dossier de prensa de </w:t>
        </w:r>
      </w:hyperlink>
      <w:hyperlink r:id="rId7">
        <w:r w:rsidDel="00000000" w:rsidR="00000000" w:rsidRPr="00000000">
          <w:rPr>
            <w:b w:val="1"/>
            <w:i w:val="1"/>
            <w:color w:val="0000ff"/>
            <w:u w:val="single"/>
            <w:rtl w:val="0"/>
          </w:rPr>
          <w:t xml:space="preserve">Wisconsin Hometown Stories: Beloit</w:t>
          <w:br w:type="textWrapping"/>
        </w:r>
      </w:hyperlink>
      <w:r w:rsidDel="00000000" w:rsidR="00000000" w:rsidRPr="00000000">
        <w:rPr>
          <w:b w:val="1"/>
          <w:rtl w:val="0"/>
        </w:rPr>
        <w:t xml:space="preserve">Para imágenes y más información:</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line="280.80000000000007" w:lineRule="auto"/>
        <w:rPr>
          <w:b w:val="1"/>
        </w:rPr>
      </w:pPr>
      <w:r w:rsidDel="00000000" w:rsidR="00000000" w:rsidRPr="00000000">
        <w:rPr>
          <w:rtl w:val="0"/>
        </w:rPr>
        <w:t xml:space="preserve">Tara Lovdahl, publicista de PBS Wisconsin, tara.lovdahl@pbswisconsin.org</w:t>
      </w:r>
      <w:r w:rsidDel="00000000" w:rsidR="00000000" w:rsidRPr="00000000">
        <w:rPr>
          <w:rtl w:val="0"/>
        </w:rPr>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left"/>
        <w:rPr>
          <w:b w:val="1"/>
        </w:rPr>
      </w:pPr>
      <w:r w:rsidDel="00000000" w:rsidR="00000000" w:rsidRPr="00000000">
        <w:rPr>
          <w:b w:val="1"/>
          <w:rtl w:val="0"/>
        </w:rPr>
        <w:t xml:space="preserve">Nuevo documental sobre Beloit se estrena en PBS Wisconsin el 21 de octubre</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jc w:val="left"/>
        <w:rPr/>
      </w:pPr>
      <w:r w:rsidDel="00000000" w:rsidR="00000000" w:rsidRPr="00000000">
        <w:rPr>
          <w:rtl w:val="0"/>
        </w:rPr>
        <w:t xml:space="preserve">La entrega más reciente del proyecto en curso de historias locales de PBS Wisconsin, </w:t>
      </w:r>
      <w:r w:rsidDel="00000000" w:rsidR="00000000" w:rsidRPr="00000000">
        <w:rPr>
          <w:i w:val="1"/>
          <w:rtl w:val="0"/>
        </w:rPr>
        <w:t xml:space="preserve">Wisconsin Hometown Stories: Beloit</w:t>
      </w:r>
      <w:r w:rsidDel="00000000" w:rsidR="00000000" w:rsidRPr="00000000">
        <w:rPr>
          <w:rtl w:val="0"/>
        </w:rPr>
        <w:t xml:space="preserve"> (Historias de las ciudades de Wisconsin: Beloit) se estrenará en una transmisión a todo el estado el lunes 21 de octubre a las 8 de la noche en PBS Wisconsin. El programa también estará disponible para transmisión en la página web pbswisconsin.org y en la aplicación gratuita de PBS para todos los dispositivos de streaming.</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jc w:val="left"/>
        <w:rPr/>
      </w:pPr>
      <w:r w:rsidDel="00000000" w:rsidR="00000000" w:rsidRPr="00000000">
        <w:rPr>
          <w:i w:val="1"/>
          <w:rtl w:val="0"/>
        </w:rPr>
        <w:t xml:space="preserve">Wisconsin Hometown Stories: Beloit</w:t>
      </w:r>
      <w:r w:rsidDel="00000000" w:rsidR="00000000" w:rsidRPr="00000000">
        <w:rPr>
          <w:rtl w:val="0"/>
        </w:rPr>
        <w:t xml:space="preserve"> usa materiales filmados, imágenes de archivo, tomas aéreas y entrevistas con historiadores y miembros de la comunidad para contar la historia de una ciudad diversa, fortalecida por su capacidad de adaptarse y reinventarse a sí misma con cada generación.</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jc w:val="left"/>
        <w:rPr/>
      </w:pPr>
      <w:r w:rsidDel="00000000" w:rsidR="00000000" w:rsidRPr="00000000">
        <w:rPr>
          <w:rtl w:val="0"/>
        </w:rPr>
        <w:t xml:space="preserve">Conocida como el “Portal de Wisconsin,” Beloit se originó como un centro de comercio de la Nación Ho-Chunk y continuó creciendo con la llegada de la compañía New England Emigrating Company, la cual trajo consigo colonos, agricultura e industria. Más adelante, la ciudad se transformó con la fundación de Beloit College, el primer ferrocarril interestatal de Wisconsin y el florecimiento de la industria, todo lo cual impulsó la innovación.</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jc w:val="left"/>
        <w:rPr/>
      </w:pPr>
      <w:r w:rsidDel="00000000" w:rsidR="00000000" w:rsidRPr="00000000">
        <w:rPr>
          <w:rtl w:val="0"/>
        </w:rPr>
        <w:t xml:space="preserve">Las productoras del programa, Holly De Ruyter y Kyra Lyons, disfrutaron trabajar en la muy unida comunidad de Beloit.</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“Muchas personas sienten un gran orgullo de que Beloit sea su hogar,” dijo De Ruyter. “Nos sentimos muy contentas de que este programa les dé la oportunidad de demostrar por qué.”</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“Lo que más me gustó [de realizar el documental] fue poder relacionarme con la comunidad de Beloit,” dijo Lyons. “Fue fantástico ver la pasión con que estas personas compartían sus historias.”</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Para más información sobre la colección de Wisconsin Hometown Stories, visite </w:t>
      </w:r>
      <w:hyperlink r:id="rId8">
        <w:r w:rsidDel="00000000" w:rsidR="00000000" w:rsidRPr="00000000">
          <w:rPr>
            <w:color w:val="1155cc"/>
            <w:u w:val="single"/>
            <w:rtl w:val="0"/>
          </w:rPr>
          <w:t xml:space="preserve">pbswisconsin.org/hometownstories</w:t>
        </w:r>
      </w:hyperlink>
      <w:r w:rsidDel="00000000" w:rsidR="00000000" w:rsidRPr="00000000">
        <w:rPr>
          <w:rtl w:val="0"/>
        </w:rPr>
        <w:t xml:space="preserve">.</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Se puede acceder a </w:t>
      </w:r>
      <w:r w:rsidDel="00000000" w:rsidR="00000000" w:rsidRPr="00000000">
        <w:rPr>
          <w:i w:val="1"/>
          <w:rtl w:val="0"/>
        </w:rPr>
        <w:t xml:space="preserve">Wisconsin Hometown Stories: Beloit</w:t>
      </w:r>
      <w:r w:rsidDel="00000000" w:rsidR="00000000" w:rsidRPr="00000000">
        <w:rPr>
          <w:rtl w:val="0"/>
        </w:rPr>
        <w:t xml:space="preserve"> con subtítulos tanto en español como en inglés.</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i w:val="1"/>
          <w:rtl w:val="0"/>
        </w:rPr>
        <w:t xml:space="preserve">Wisconsin Hometown Stories</w:t>
      </w:r>
      <w:r w:rsidDel="00000000" w:rsidR="00000000" w:rsidRPr="00000000">
        <w:rPr>
          <w:rtl w:val="0"/>
        </w:rPr>
        <w:t xml:space="preserve"> es producido en colaboración con la Sociedad Histórica de Wisconsin y PBS Wisconsin.</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i w:val="1"/>
        </w:rPr>
      </w:pPr>
      <w:r w:rsidDel="00000000" w:rsidR="00000000" w:rsidRPr="00000000">
        <w:rPr>
          <w:i w:val="1"/>
          <w:rtl w:val="0"/>
        </w:rPr>
        <w:t xml:space="preserve">Los fondos para la producción de </w:t>
      </w:r>
      <w:r w:rsidDel="00000000" w:rsidR="00000000" w:rsidRPr="00000000">
        <w:rPr>
          <w:rtl w:val="0"/>
        </w:rPr>
        <w:t xml:space="preserve">Wisconsin Hometown Stories: Beloit</w:t>
      </w:r>
      <w:r w:rsidDel="00000000" w:rsidR="00000000" w:rsidRPr="00000000">
        <w:rPr>
          <w:i w:val="1"/>
          <w:rtl w:val="0"/>
        </w:rPr>
        <w:t xml:space="preserve"> son brindados por el fondo Wooden Nickel Fund, Alliant Energy, las fundaciones Jim &amp; Cheryl Caldwell Foundation, Hendricks Family Foundation, Charles R. y Anita B. Williams en conmemoración de William D. y Marie B. Williams, Agrace, la fundación Stateline Community Foundation, Keith y Diane Wilson, Mary Alice y Jim Van Gemert así como Anne y John Murphy en conmemoración de Jeanne Murphy Haase, Rick Dexter, Charles H. &amp; Prudence Harker, Western Container Corporation, Thomas &amp; Marline Holmes, donantes al fondo Focus Fund for Wisconsin Programs, y Friends of PBS Wisconsin. </w:t>
      </w:r>
      <w:r w:rsidDel="00000000" w:rsidR="00000000" w:rsidRPr="00000000">
        <w:rPr>
          <w:rtl w:val="0"/>
        </w:rPr>
        <w:t xml:space="preserve">Wisconsin Hometown Stories: Youth Media (Historias de las ciudades de Wisconsin: medios para jóvenes)</w:t>
      </w:r>
      <w:r w:rsidDel="00000000" w:rsidR="00000000" w:rsidRPr="00000000">
        <w:rPr>
          <w:i w:val="1"/>
          <w:rtl w:val="0"/>
        </w:rPr>
        <w:t xml:space="preserve"> fue apoyado por John y Becky Wong.</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rPr/>
      </w:pPr>
      <w:r w:rsidDel="00000000" w:rsidR="00000000" w:rsidRPr="00000000">
        <w:rPr>
          <w:i w:val="1"/>
          <w:rtl w:val="0"/>
        </w:rPr>
        <w:t xml:space="preserve">PBS Wisconsin es un servicio de la Junta de Comunicaciones Educativas (ECB, por sus siglas en inglés) y la Universidad de Wisconsin-Madison.</w:t>
      </w:r>
      <w:r w:rsidDel="00000000" w:rsidR="00000000" w:rsidRPr="00000000">
        <w:rPr>
          <w:rtl w:val="0"/>
        </w:rPr>
        <w:t xml:space="preserve"> </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line="360" w:lineRule="auto"/>
        <w:ind w:firstLine="720"/>
        <w:rPr/>
      </w:pPr>
      <w:r w:rsidDel="00000000" w:rsidR="00000000" w:rsidRPr="00000000">
        <w:rPr>
          <w:rtl w:val="0"/>
        </w:rPr>
        <w:t xml:space="preserve">PBS Wisconsin es un lugar para crecer a través del aprendizaje en WHA-TV, Madison; WPNE-TV, Green Bay; WHRM-TV, Wausau; WLEF-TV, Park Falls; WHLA-TV, La Crosse; y WHWC-TV, Menomonie-Eau Claire.</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t xml:space="preserve">-FIN-</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r>
    </w:p>
    <w:sectPr>
      <w:headerReference r:id="rId9" w:type="default"/>
      <w:foot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rPr>
        <w:sz w:val="14"/>
        <w:szCs w:val="14"/>
      </w:rPr>
    </w:pPr>
    <w:r w:rsidDel="00000000" w:rsidR="00000000" w:rsidRPr="00000000">
      <w:rPr>
        <w:rtl w:val="0"/>
      </w:rPr>
    </w:r>
  </w:p>
  <w:tbl>
    <w:tblPr>
      <w:tblStyle w:val="Table1"/>
      <w:tblW w:w="9450.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3030"/>
      <w:tblGridChange w:id="0">
        <w:tblGrid>
          <w:gridCol w:w="2310"/>
          <w:gridCol w:w="1680"/>
          <w:gridCol w:w="2430"/>
          <w:gridCol w:w="303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Un servicio de la Junta de Comunicaciones Educativas (ECB) y la Universidad de Wisconsin-Madison.</w:t>
          </w:r>
        </w:p>
      </w:tc>
      <w:tc>
        <w:tcPr>
          <w:tcBorders>
            <w:top w:color="ffffff" w:space="0" w:sz="6" w:val="single"/>
            <w:left w:color="ffffff" w:space="0" w:sz="6" w:val="single"/>
            <w:bottom w:color="ffffff" w:space="0" w:sz="6" w:val="single"/>
            <w:right w:color="ffffff" w:space="0" w:sz="6" w:val="single"/>
          </w:tcBorders>
          <w:tcMar>
            <w:top w:w="100.0" w:type="dxa"/>
            <w:left w:w="100.0" w:type="dxa"/>
            <w:bottom w:w="100.0" w:type="dxa"/>
            <w:right w:w="100.0" w:type="dxa"/>
          </w:tcMar>
          <w:vAlign w:val="top"/>
        </w:tcPr>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ind w:left="-40" w:firstLine="0"/>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ind w:left="-40" w:firstLine="0"/>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ind w:left="-40" w:firstLine="0"/>
            <w:rPr>
              <w:sz w:val="14"/>
              <w:szCs w:val="14"/>
            </w:rPr>
          </w:pPr>
          <w:r w:rsidDel="00000000" w:rsidR="00000000" w:rsidRPr="00000000">
            <w:rPr>
              <w:sz w:val="14"/>
              <w:szCs w:val="14"/>
              <w:rtl w:val="0"/>
            </w:rPr>
            <w:t xml:space="preserve">Tel. 608.263.2121</w:t>
          </w:r>
        </w:p>
      </w:tc>
      <w:tc>
        <w:tcPr>
          <w:tcBorders>
            <w:top w:color="ffffff" w:space="0" w:sz="6" w:val="single"/>
            <w:left w:color="ffffff" w:space="0" w:sz="6" w:val="single"/>
            <w:bottom w:color="ffffff" w:space="0" w:sz="6" w:val="single"/>
            <w:right w:color="ffffff" w:space="0" w:sz="6" w:val="single"/>
          </w:tcBorders>
          <w:tcMar>
            <w:top w:w="100.0" w:type="dxa"/>
            <w:left w:w="100.0" w:type="dxa"/>
            <w:bottom w:w="100.0" w:type="dxa"/>
            <w:right w:w="100.0" w:type="dxa"/>
          </w:tcMar>
          <w:vAlign w:val="top"/>
        </w:tcPr>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ind w:left="-40" w:firstLine="0"/>
            <w:rPr>
              <w:sz w:val="14"/>
              <w:szCs w:val="14"/>
            </w:rPr>
          </w:pPr>
          <w:r w:rsidDel="00000000" w:rsidR="00000000" w:rsidRPr="00000000">
            <w:rPr>
              <w:sz w:val="14"/>
              <w:szCs w:val="14"/>
              <w:rtl w:val="0"/>
            </w:rPr>
            <w:t xml:space="preserve">ECB y UW-Madison brindan igualdad de oportunidades en el empleo y la programación, incluidos los requisitos del Título IX.</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Acceda en línea a los estrenos e imágenes de los programas en la Sala de Prensa de PBS Wisconsin</w:t>
          </w:r>
        </w:p>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b w:val="1"/>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F">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Fonts w:ascii="Times" w:cs="Times" w:eastAsia="Times" w:hAnsi="Times"/>
        <w:sz w:val="24"/>
        <w:szCs w:val="24"/>
        <w:rtl w:val="0"/>
      </w:rPr>
      <w:br w:type="textWrapping"/>
    </w:r>
    <w:r w:rsidDel="00000000" w:rsidR="00000000" w:rsidRPr="00000000">
      <w:rPr>
        <w:rtl w:val="0"/>
      </w:rPr>
      <w:t xml:space="preserve"> [Comunicado de prensa de PBS Wisconsin]</w:t>
    </w:r>
  </w:p>
  <w:p w:rsidR="00000000" w:rsidDel="00000000" w:rsidP="00000000" w:rsidRDefault="00000000" w:rsidRPr="00000000" w14:paraId="00000016">
    <w:pPr>
      <w:pageBreakBefore w:val="0"/>
      <w:tabs>
        <w:tab w:val="center" w:leader="none" w:pos="4320"/>
        <w:tab w:val="right" w:leader="none" w:pos="8640"/>
        <w:tab w:val="left" w:leader="none" w:pos="6840"/>
        <w:tab w:val="right" w:leader="none" w:pos="8010"/>
      </w:tabs>
      <w:spacing w:line="240" w:lineRule="auto"/>
      <w:ind w:right="-90"/>
      <w:rPr>
        <w:sz w:val="20"/>
        <w:szCs w:val="20"/>
      </w:rPr>
    </w:pPr>
    <w:r w:rsidDel="00000000" w:rsidR="00000000" w:rsidRPr="00000000">
      <w:rPr>
        <w:rtl w:val="0"/>
      </w:rPr>
      <w:br w:type="textWrapp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drive.google.com/drive/folders/1tcGzjqRjb28JWgxcJ8qT0zQPNoM8K6uB?usp=sharing" TargetMode="External"/><Relationship Id="rId7" Type="http://schemas.openxmlformats.org/officeDocument/2006/relationships/hyperlink" Target="https://drive.google.com/drive/folders/1tcGzjqRjb28JWgxcJ8qT0zQPNoM8K6uB?usp=sharing" TargetMode="External"/><Relationship Id="rId8" Type="http://schemas.openxmlformats.org/officeDocument/2006/relationships/hyperlink" Target="http://pbswisconsin.org/hometownstorie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