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53053A" w14:textId="77777777" w:rsidR="00260F95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Aug. 5, 2024</w:t>
      </w:r>
    </w:p>
    <w:p w14:paraId="54FC7994" w14:textId="77777777" w:rsidR="00260F95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For Images and More Information:</w:t>
      </w:r>
    </w:p>
    <w:p w14:paraId="74D1181A" w14:textId="77777777" w:rsidR="00260F95" w:rsidRDefault="00000000">
      <w:pPr>
        <w:widowControl w:val="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Alyssa Beno, PBS Wisconsin publicist, </w:t>
      </w:r>
      <w:hyperlink r:id="rId7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alyssa.beno@pbswisconsin.org</w:t>
        </w:r>
      </w:hyperlink>
      <w:r>
        <w:rPr>
          <w:rFonts w:ascii="Arial" w:eastAsia="Arial" w:hAnsi="Arial" w:cs="Arial"/>
          <w:sz w:val="22"/>
          <w:szCs w:val="22"/>
        </w:rPr>
        <w:t xml:space="preserve">  </w:t>
      </w:r>
    </w:p>
    <w:p w14:paraId="14968885" w14:textId="77777777" w:rsidR="00260F95" w:rsidRDefault="00000000">
      <w:pPr>
        <w:spacing w:before="280" w:after="280" w:line="360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Hillsboro educator earns PBS Media Literacy certification</w:t>
      </w:r>
    </w:p>
    <w:p w14:paraId="6E001F85" w14:textId="77777777" w:rsidR="00260F95" w:rsidRDefault="00000000" w:rsidP="00484DCE">
      <w:pPr>
        <w:spacing w:line="360" w:lineRule="auto"/>
        <w:ind w:firstLine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Jenny </w:t>
      </w:r>
      <w:proofErr w:type="spellStart"/>
      <w:r>
        <w:rPr>
          <w:rFonts w:ascii="Arial" w:eastAsia="Arial" w:hAnsi="Arial" w:cs="Arial"/>
          <w:sz w:val="22"/>
          <w:szCs w:val="22"/>
        </w:rPr>
        <w:t>Barreau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, technology integration coach at Hillsboro Elementary School, has earned the </w:t>
      </w:r>
      <w:r>
        <w:rPr>
          <w:rFonts w:ascii="Arial" w:eastAsia="Arial" w:hAnsi="Arial" w:cs="Arial"/>
          <w:b/>
          <w:sz w:val="22"/>
          <w:szCs w:val="22"/>
        </w:rPr>
        <w:t>PBS Media Literacy Educator Certification</w:t>
      </w:r>
      <w:r>
        <w:rPr>
          <w:rFonts w:ascii="Arial" w:eastAsia="Arial" w:hAnsi="Arial" w:cs="Arial"/>
          <w:sz w:val="22"/>
          <w:szCs w:val="22"/>
        </w:rPr>
        <w:t>, recognizing PreK-12 educators who demonstrate an ability to help learners think critically about media consumption and creation.</w:t>
      </w:r>
    </w:p>
    <w:p w14:paraId="15C61CEB" w14:textId="77777777" w:rsidR="00260F95" w:rsidRDefault="00000000">
      <w:pPr>
        <w:spacing w:line="360" w:lineRule="auto"/>
        <w:ind w:firstLine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With support from PBS Wisconsin Education, </w:t>
      </w:r>
      <w:proofErr w:type="spellStart"/>
      <w:r>
        <w:rPr>
          <w:rFonts w:ascii="Arial" w:eastAsia="Arial" w:hAnsi="Arial" w:cs="Arial"/>
          <w:sz w:val="22"/>
          <w:szCs w:val="22"/>
        </w:rPr>
        <w:t>Barreau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was a participant in the 2022-23 PBS Media Literacy Educator Cohort. This cohort included 27 educators who were selected from a statewide call for applications. Through monthly virtual workshops and asynchronous collaboration, the group worked on building skills and submitting evidence for eight micro-credentials related to media literacy, including critically evaluating online sources and media, creating an online code of conduct for students, and making media for classroom use.</w:t>
      </w:r>
    </w:p>
    <w:p w14:paraId="6C50108D" w14:textId="77777777" w:rsidR="00260F95" w:rsidRDefault="00000000">
      <w:pPr>
        <w:spacing w:line="360" w:lineRule="auto"/>
        <w:ind w:firstLine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“Having a PBS Certified Media Literacy Educator on staff is cause for celebration,” said Nick </w:t>
      </w:r>
      <w:proofErr w:type="spellStart"/>
      <w:r>
        <w:rPr>
          <w:rFonts w:ascii="Arial" w:eastAsia="Arial" w:hAnsi="Arial" w:cs="Arial"/>
          <w:sz w:val="22"/>
          <w:szCs w:val="22"/>
        </w:rPr>
        <w:t>Ostrem</w:t>
      </w:r>
      <w:proofErr w:type="spellEnd"/>
      <w:r>
        <w:rPr>
          <w:rFonts w:ascii="Arial" w:eastAsia="Arial" w:hAnsi="Arial" w:cs="Arial"/>
          <w:sz w:val="22"/>
          <w:szCs w:val="22"/>
        </w:rPr>
        <w:t>, education engagement specialist at PBS Wisconsin Education. “It means there is a leader in your district who can work with teachers and students on media literacy skills which are more important than ever.”</w:t>
      </w:r>
    </w:p>
    <w:p w14:paraId="5697DF5E" w14:textId="77777777" w:rsidR="00260F95" w:rsidRDefault="00000000">
      <w:pPr>
        <w:spacing w:line="360" w:lineRule="auto"/>
        <w:ind w:firstLine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The PBS Media Literacy Educator Certification by KQED received the 2019 Award of Excellence from </w:t>
      </w:r>
      <w:r>
        <w:rPr>
          <w:rFonts w:ascii="Arial" w:eastAsia="Arial" w:hAnsi="Arial" w:cs="Arial"/>
          <w:i/>
          <w:sz w:val="22"/>
          <w:szCs w:val="22"/>
        </w:rPr>
        <w:t>Tech &amp; Learning</w:t>
      </w:r>
      <w:r>
        <w:rPr>
          <w:rFonts w:ascii="Arial" w:eastAsia="Arial" w:hAnsi="Arial" w:cs="Arial"/>
          <w:sz w:val="22"/>
          <w:szCs w:val="22"/>
        </w:rPr>
        <w:t xml:space="preserve"> magazine and was a finalist in the 2020 EdTech Awards in the Badging &amp; Credentialing category.</w:t>
      </w:r>
      <w:r>
        <w:rPr>
          <w:rFonts w:ascii="Arial" w:eastAsia="Arial" w:hAnsi="Arial" w:cs="Arial"/>
          <w:i/>
          <w:color w:val="000000"/>
          <w:sz w:val="22"/>
          <w:szCs w:val="22"/>
        </w:rPr>
        <w:br/>
      </w:r>
      <w:r>
        <w:rPr>
          <w:rFonts w:ascii="Arial" w:eastAsia="Arial" w:hAnsi="Arial" w:cs="Arial"/>
          <w:i/>
          <w:color w:val="000000"/>
          <w:sz w:val="22"/>
          <w:szCs w:val="22"/>
        </w:rPr>
        <w:tab/>
      </w:r>
      <w:r>
        <w:rPr>
          <w:rFonts w:ascii="Arial" w:eastAsia="Arial" w:hAnsi="Arial" w:cs="Arial"/>
          <w:color w:val="000000"/>
          <w:sz w:val="22"/>
          <w:szCs w:val="22"/>
        </w:rPr>
        <w:t>PBS Wisconsin is a service of the Educational Communications Board and the University of Wisconsin-Madison.</w:t>
      </w:r>
      <w:r>
        <w:rPr>
          <w:rFonts w:ascii="Arial" w:eastAsia="Arial" w:hAnsi="Arial" w:cs="Arial"/>
          <w:color w:val="000000"/>
          <w:sz w:val="22"/>
          <w:szCs w:val="22"/>
        </w:rPr>
        <w:br/>
      </w:r>
      <w:r>
        <w:rPr>
          <w:rFonts w:ascii="Arial" w:eastAsia="Arial" w:hAnsi="Arial" w:cs="Arial"/>
          <w:color w:val="000000"/>
          <w:sz w:val="22"/>
          <w:szCs w:val="22"/>
        </w:rPr>
        <w:tab/>
        <w:t>PBS Wisconsin is a place to grow through learning on WHA-TV, Madison; WPNE-TV, Green Bay; WHRM-TV, Wausau; WLEF-TV, Park Falls; WHLA-TV, La Crosse; and WHWC-TV, Menomonie-Eau Claire.</w:t>
      </w:r>
    </w:p>
    <w:p w14:paraId="1B60F371" w14:textId="77777777" w:rsidR="00260F95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360" w:lineRule="auto"/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-END-</w:t>
      </w:r>
    </w:p>
    <w:sectPr w:rsidR="00260F95">
      <w:headerReference w:type="default" r:id="rId8"/>
      <w:footerReference w:type="default" r:id="rId9"/>
      <w:pgSz w:w="12240" w:h="15840"/>
      <w:pgMar w:top="1440" w:right="1440" w:bottom="662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AD96FB" w14:textId="77777777" w:rsidR="001D0421" w:rsidRDefault="001D0421">
      <w:r>
        <w:separator/>
      </w:r>
    </w:p>
  </w:endnote>
  <w:endnote w:type="continuationSeparator" w:id="0">
    <w:p w14:paraId="79DC9274" w14:textId="77777777" w:rsidR="001D0421" w:rsidRDefault="001D04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">
    <w:altName w:val="Times New Roman"/>
    <w:panose1 w:val="00000500000000020000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0FA8FEA-B97F-D349-A9A7-284A9267CBC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59D41AEF-F3AA-DC46-8039-56B97D180C0D}"/>
    <w:embedBold r:id="rId5" w:fontKey="{476EA707-BC1F-074A-BC3C-82637232E9BA}"/>
    <w:embedItalic r:id="rId6" w:fontKey="{59C4865A-9BD7-6E4F-BEAF-F17DDAD1064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8544C7B0-088D-264F-B51E-CA1C0AE8D1E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562082D7-22E3-5F4F-A2F7-DC398051DE76}"/>
    <w:embedItalic r:id="rId9" w:fontKey="{017938B2-658E-884F-9C15-325E3A60999B}"/>
  </w:font>
  <w:font w:name="Poppins Black">
    <w:panose1 w:val="00000A00000000000000"/>
    <w:charset w:val="4D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2CE70435-0480-B846-85F7-2EA77606C32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EE5012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A service of the</w:t>
    </w:r>
    <w:r>
      <w:rPr>
        <w:rFonts w:ascii="Arial" w:eastAsia="Arial" w:hAnsi="Arial" w:cs="Arial"/>
        <w:color w:val="000000"/>
        <w:sz w:val="14"/>
        <w:szCs w:val="14"/>
      </w:rPr>
      <w:tab/>
      <w:t>821 University Ave.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ECB and UW-Madison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b/>
        <w:color w:val="000000"/>
        <w:sz w:val="14"/>
        <w:szCs w:val="14"/>
      </w:rPr>
      <w:t>Access releases and images</w:t>
    </w:r>
  </w:p>
  <w:p w14:paraId="03829F87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Educational Communications</w:t>
    </w:r>
    <w:r>
      <w:rPr>
        <w:rFonts w:ascii="Arial" w:eastAsia="Arial" w:hAnsi="Arial" w:cs="Arial"/>
        <w:color w:val="000000"/>
        <w:sz w:val="14"/>
        <w:szCs w:val="14"/>
      </w:rPr>
      <w:tab/>
      <w:t>Madison, WI 53706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</w:r>
    <w:proofErr w:type="gramStart"/>
    <w:r>
      <w:rPr>
        <w:rFonts w:ascii="Arial" w:eastAsia="Arial" w:hAnsi="Arial" w:cs="Arial"/>
        <w:color w:val="000000"/>
        <w:sz w:val="14"/>
        <w:szCs w:val="14"/>
      </w:rPr>
      <w:t>provide</w:t>
    </w:r>
    <w:proofErr w:type="gramEnd"/>
    <w:r>
      <w:rPr>
        <w:rFonts w:ascii="Arial" w:eastAsia="Arial" w:hAnsi="Arial" w:cs="Arial"/>
        <w:color w:val="000000"/>
        <w:sz w:val="14"/>
        <w:szCs w:val="14"/>
      </w:rPr>
      <w:t xml:space="preserve"> equal opportunities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b/>
        <w:color w:val="000000"/>
        <w:sz w:val="14"/>
        <w:szCs w:val="14"/>
      </w:rPr>
      <w:t>for programs online in</w:t>
    </w:r>
  </w:p>
  <w:p w14:paraId="452EC17A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Board and University of</w:t>
    </w:r>
    <w:r>
      <w:rPr>
        <w:rFonts w:ascii="Arial" w:eastAsia="Arial" w:hAnsi="Arial" w:cs="Arial"/>
        <w:color w:val="000000"/>
        <w:sz w:val="14"/>
        <w:szCs w:val="14"/>
      </w:rPr>
      <w:tab/>
      <w:t>Phone 608.263.2121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in employment and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b/>
        <w:color w:val="000000"/>
        <w:sz w:val="14"/>
        <w:szCs w:val="14"/>
      </w:rPr>
      <w:t>the PBS Wisconsin Press Room</w:t>
    </w:r>
  </w:p>
  <w:p w14:paraId="2DC15171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Wisconsin-Madison.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programming, including</w:t>
    </w:r>
    <w:r>
      <w:rPr>
        <w:rFonts w:ascii="Arial" w:eastAsia="Arial" w:hAnsi="Arial" w:cs="Arial"/>
        <w:color w:val="000000"/>
        <w:sz w:val="14"/>
        <w:szCs w:val="14"/>
      </w:rPr>
      <w:tab/>
    </w:r>
    <w:hyperlink r:id="rId1">
      <w:r>
        <w:rPr>
          <w:rFonts w:ascii="Arial" w:eastAsia="Arial" w:hAnsi="Arial" w:cs="Arial"/>
          <w:color w:val="0000FF"/>
          <w:sz w:val="14"/>
          <w:szCs w:val="14"/>
          <w:u w:val="single"/>
        </w:rPr>
        <w:t>http://www.pbswisconsin.org/pressroom</w:t>
      </w:r>
    </w:hyperlink>
  </w:p>
  <w:p w14:paraId="6C5E3A02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  <w:tab w:val="right" w:pos="927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Title IX requirements.</w:t>
    </w:r>
    <w:r>
      <w:rPr>
        <w:rFonts w:ascii="Arial" w:eastAsia="Arial" w:hAnsi="Arial" w:cs="Arial"/>
        <w:color w:val="000000"/>
        <w:sz w:val="14"/>
        <w:szCs w:val="14"/>
      </w:rPr>
      <w:tab/>
    </w:r>
  </w:p>
  <w:p w14:paraId="75E45662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  <w:tab w:val="right" w:pos="927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47E08C" w14:textId="77777777" w:rsidR="001D0421" w:rsidRDefault="001D0421">
      <w:r>
        <w:separator/>
      </w:r>
    </w:p>
  </w:footnote>
  <w:footnote w:type="continuationSeparator" w:id="0">
    <w:p w14:paraId="28EBE7E7" w14:textId="77777777" w:rsidR="001D0421" w:rsidRDefault="001D04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88DE90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6840"/>
        <w:tab w:val="right" w:pos="8010"/>
      </w:tabs>
      <w:ind w:right="-90"/>
      <w:rPr>
        <w:rFonts w:cs="Times"/>
        <w:color w:val="000000"/>
      </w:rPr>
    </w:pPr>
    <w:r>
      <w:rPr>
        <w:rFonts w:cs="Times"/>
        <w:noProof/>
        <w:color w:val="000000"/>
      </w:rPr>
      <w:drawing>
        <wp:inline distT="0" distB="0" distL="0" distR="0" wp14:anchorId="6A4498E4" wp14:editId="64AA6307">
          <wp:extent cx="3594100" cy="332787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594100" cy="3327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cs="Times"/>
        <w:color w:val="000000"/>
      </w:rPr>
      <w:tab/>
    </w:r>
    <w:r>
      <w:rPr>
        <w:rFonts w:cs="Times"/>
        <w:color w:val="000000"/>
      </w:rPr>
      <w:tab/>
    </w:r>
  </w:p>
  <w:p w14:paraId="1ECF369F" w14:textId="77777777" w:rsidR="00260F9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6840"/>
        <w:tab w:val="right" w:pos="9180"/>
      </w:tabs>
      <w:ind w:right="-270"/>
      <w:rPr>
        <w:rFonts w:ascii="Poppins Black" w:eastAsia="Poppins Black" w:hAnsi="Poppins Black" w:cs="Poppins Black"/>
        <w:color w:val="000000"/>
        <w:sz w:val="36"/>
        <w:szCs w:val="36"/>
      </w:rPr>
    </w:pPr>
    <w:r>
      <w:rPr>
        <w:rFonts w:cs="Times"/>
        <w:color w:val="000000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0F95"/>
    <w:rsid w:val="001D0421"/>
    <w:rsid w:val="00260F95"/>
    <w:rsid w:val="00484DCE"/>
    <w:rsid w:val="00C21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5B13628"/>
  <w15:docId w15:val="{AB84A6BA-F8C5-B74F-868D-8BB5A68A56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" w:eastAsia="Times" w:hAnsi="Times" w:cs="Times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5818"/>
    <w:rPr>
      <w:rFonts w:cs="Times New Roma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rsid w:val="003E581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3E5818"/>
    <w:rPr>
      <w:rFonts w:ascii="Times" w:eastAsia="Times" w:hAnsi="Times" w:cs="Times New Roman"/>
    </w:rPr>
  </w:style>
  <w:style w:type="paragraph" w:styleId="Footer">
    <w:name w:val="footer"/>
    <w:basedOn w:val="Normal"/>
    <w:link w:val="FooterChar"/>
    <w:rsid w:val="003E581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3E5818"/>
    <w:rPr>
      <w:rFonts w:ascii="Times" w:eastAsia="Times" w:hAnsi="Times" w:cs="Times New Roman"/>
    </w:rPr>
  </w:style>
  <w:style w:type="character" w:styleId="Hyperlink">
    <w:name w:val="Hyperlink"/>
    <w:rsid w:val="003E5818"/>
    <w:rPr>
      <w:color w:val="0000FF"/>
      <w:u w:val="single"/>
    </w:rPr>
  </w:style>
  <w:style w:type="paragraph" w:styleId="BodyTextIndent3">
    <w:name w:val="Body Text Indent 3"/>
    <w:basedOn w:val="Normal"/>
    <w:link w:val="BodyTextIndent3Char"/>
    <w:rsid w:val="003E5818"/>
    <w:pPr>
      <w:spacing w:line="360" w:lineRule="auto"/>
      <w:ind w:firstLine="720"/>
    </w:pPr>
    <w:rPr>
      <w:rFonts w:ascii="Arial" w:hAnsi="Arial"/>
      <w:color w:val="000000"/>
      <w:sz w:val="22"/>
      <w:szCs w:val="20"/>
    </w:rPr>
  </w:style>
  <w:style w:type="character" w:customStyle="1" w:styleId="BodyTextIndent3Char">
    <w:name w:val="Body Text Indent 3 Char"/>
    <w:basedOn w:val="DefaultParagraphFont"/>
    <w:link w:val="BodyTextIndent3"/>
    <w:rsid w:val="003E5818"/>
    <w:rPr>
      <w:rFonts w:ascii="Arial" w:eastAsia="Times" w:hAnsi="Arial" w:cs="Times New Roman"/>
      <w:color w:val="000000"/>
      <w:sz w:val="22"/>
      <w:szCs w:val="20"/>
    </w:rPr>
  </w:style>
  <w:style w:type="paragraph" w:styleId="ListParagraph">
    <w:name w:val="List Paragraph"/>
    <w:basedOn w:val="Normal"/>
    <w:uiPriority w:val="34"/>
    <w:qFormat/>
    <w:rsid w:val="007B4750"/>
    <w:pPr>
      <w:ind w:left="720"/>
    </w:pPr>
    <w:rPr>
      <w:rFonts w:ascii="Calibri" w:eastAsiaTheme="minorHAnsi" w:hAnsi="Calibri" w:cs="Calibri"/>
    </w:rPr>
  </w:style>
  <w:style w:type="character" w:styleId="UnresolvedMention">
    <w:name w:val="Unresolved Mention"/>
    <w:basedOn w:val="DefaultParagraphFont"/>
    <w:uiPriority w:val="99"/>
    <w:semiHidden/>
    <w:unhideWhenUsed/>
    <w:rsid w:val="009D4328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lyssa.beno@pbswisconsin.org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bswisconsin.org/pressro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6ZKzfXRdW4tHsICEaRyQwhYErQ==">CgMxLjA4AHIhMXFVb3Q5TDFEMWRHa1BMNXJBY3pKd0I3eUVrYU9ueUJL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274</Words>
  <Characters>1568</Characters>
  <Application>Microsoft Office Word</Application>
  <DocSecurity>0</DocSecurity>
  <Lines>13</Lines>
  <Paragraphs>3</Paragraphs>
  <ScaleCrop>false</ScaleCrop>
  <Company/>
  <LinksUpToDate>false</LinksUpToDate>
  <CharactersWithSpaces>1839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Ian Lewitz</dc:creator>
  <cp:lastModifiedBy>Becky Marburger</cp:lastModifiedBy>
  <cp:revision>2</cp:revision>
  <dcterms:created xsi:type="dcterms:W3CDTF">2021-05-27T17:41:00Z</dcterms:created>
  <dcterms:modified xsi:type="dcterms:W3CDTF">2024-08-05T15:59:00Z</dcterms:modified>
</cp:coreProperties>
</file>